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71" w:rsidRPr="00D56DF4" w:rsidRDefault="00EE7271" w:rsidP="00D56DF4">
      <w:pPr>
        <w:jc w:val="center"/>
        <w:rPr>
          <w:b/>
          <w:i/>
          <w:u w:val="single"/>
        </w:rPr>
      </w:pPr>
      <w:r w:rsidRPr="00D56DF4">
        <w:rPr>
          <w:b/>
          <w:i/>
          <w:u w:val="single"/>
        </w:rPr>
        <w:t>Unione Nazionale Pro Loco d'Italia</w:t>
      </w:r>
    </w:p>
    <w:p w:rsidR="00EE7271" w:rsidRPr="00D56DF4" w:rsidRDefault="00EE7271" w:rsidP="00D56DF4">
      <w:pPr>
        <w:jc w:val="center"/>
        <w:rPr>
          <w:b/>
          <w:i/>
          <w:u w:val="single"/>
        </w:rPr>
      </w:pPr>
      <w:r w:rsidRPr="00D56DF4">
        <w:rPr>
          <w:b/>
          <w:i/>
          <w:u w:val="single"/>
        </w:rPr>
        <w:t xml:space="preserve">Comitato Regionale della </w:t>
      </w:r>
      <w:r w:rsidR="00D56DF4" w:rsidRPr="00D56DF4">
        <w:rPr>
          <w:b/>
          <w:i/>
          <w:u w:val="single"/>
        </w:rPr>
        <w:t>Lazio</w:t>
      </w:r>
    </w:p>
    <w:p w:rsidR="00EE7271" w:rsidRPr="00D56DF4" w:rsidRDefault="00EE7271" w:rsidP="00EE7271">
      <w:pPr>
        <w:rPr>
          <w:b/>
        </w:rPr>
      </w:pPr>
      <w:r w:rsidRPr="00D56DF4">
        <w:rPr>
          <w:b/>
        </w:rPr>
        <w:t xml:space="preserve">Note per il rilascio delle Deleghe : </w:t>
      </w:r>
    </w:p>
    <w:p w:rsidR="00D56DF4" w:rsidRPr="00D56DF4" w:rsidRDefault="00EE7271" w:rsidP="00EE7271">
      <w:proofErr w:type="spellStart"/>
      <w:r w:rsidRPr="00D56DF4">
        <w:t>ll</w:t>
      </w:r>
      <w:proofErr w:type="spellEnd"/>
      <w:r w:rsidRPr="00D56DF4">
        <w:t xml:space="preserve"> fa</w:t>
      </w:r>
      <w:r w:rsidR="00D56DF4" w:rsidRPr="00D56DF4">
        <w:t>c</w:t>
      </w:r>
      <w:r w:rsidRPr="00D56DF4">
        <w:t xml:space="preserve">simile di Delega scaricabile dal sito va preferibilmente riportato su carta intestata della Pro </w:t>
      </w:r>
      <w:r w:rsidR="00D56DF4" w:rsidRPr="00D56DF4">
        <w:t>Loco.</w:t>
      </w:r>
    </w:p>
    <w:p w:rsidR="00D56DF4" w:rsidRPr="00D56DF4" w:rsidRDefault="00EE7271" w:rsidP="00EE7271">
      <w:pPr>
        <w:rPr>
          <w:i/>
        </w:rPr>
      </w:pPr>
      <w:r w:rsidRPr="00D56DF4">
        <w:rPr>
          <w:i/>
        </w:rPr>
        <w:t>Chi può rilasciare Delega per poter votare in occas</w:t>
      </w:r>
      <w:r w:rsidR="00D56DF4" w:rsidRPr="00D56DF4">
        <w:rPr>
          <w:i/>
        </w:rPr>
        <w:t>ione della Assemblea</w:t>
      </w:r>
    </w:p>
    <w:p w:rsidR="00EE7271" w:rsidRPr="00D56DF4" w:rsidRDefault="00D56DF4" w:rsidP="00EE7271">
      <w:r w:rsidRPr="00D56DF4">
        <w:t>l</w:t>
      </w:r>
      <w:r w:rsidR="00EE7271" w:rsidRPr="00D56DF4">
        <w:t xml:space="preserve">a Delega può essere rilasciata dal Presidente della Pro Loco (suo legale rappresentante) se non può intervenire personalmente alla Assemblea, </w:t>
      </w:r>
      <w:proofErr w:type="spellStart"/>
      <w:r w:rsidR="00EE7271" w:rsidRPr="00D56DF4">
        <w:t>purchè</w:t>
      </w:r>
      <w:proofErr w:type="spellEnd"/>
      <w:r w:rsidR="00EE7271" w:rsidRPr="00D56DF4">
        <w:t xml:space="preserve"> la Pro Loco abbia diritto di voto, ovvero sia associata al momento del rilascio della delega sia per il 2015 che per il 2016, altrimenti la dele</w:t>
      </w:r>
      <w:bookmarkStart w:id="0" w:name="_GoBack"/>
      <w:bookmarkEnd w:id="0"/>
      <w:r w:rsidR="00EE7271" w:rsidRPr="00D56DF4">
        <w:t xml:space="preserve">ga non ha efficacia. </w:t>
      </w:r>
    </w:p>
    <w:p w:rsidR="00EE7271" w:rsidRPr="00D56DF4" w:rsidRDefault="00EE7271" w:rsidP="00EE7271">
      <w:r w:rsidRPr="00D56DF4">
        <w:t xml:space="preserve">Il “delegato” ( colui a cui si rilascia la delega)deve essere indicato quando la delega viene rilasciata, perché </w:t>
      </w:r>
    </w:p>
    <w:p w:rsidR="00EE7271" w:rsidRPr="00D56DF4" w:rsidRDefault="00EE7271" w:rsidP="00EE7271">
      <w:r w:rsidRPr="00D56DF4">
        <w:t xml:space="preserve">le deleghe in bianco sono nulle. </w:t>
      </w:r>
    </w:p>
    <w:p w:rsidR="00EE7271" w:rsidRPr="00D56DF4" w:rsidRDefault="00D56DF4" w:rsidP="00EE7271">
      <w:pPr>
        <w:rPr>
          <w:i/>
        </w:rPr>
      </w:pPr>
      <w:r w:rsidRPr="00D56DF4">
        <w:rPr>
          <w:i/>
        </w:rPr>
        <w:t>A chi si può rilasciare</w:t>
      </w:r>
    </w:p>
    <w:p w:rsidR="00EE7271" w:rsidRPr="00D56DF4" w:rsidRDefault="00EE7271" w:rsidP="00EE7271">
      <w:r w:rsidRPr="00D56DF4">
        <w:t>Il Presidente di una pro loco Pro Loco che non può</w:t>
      </w:r>
      <w:r w:rsidR="00D56DF4" w:rsidRPr="00D56DF4">
        <w:t xml:space="preserve"> </w:t>
      </w:r>
      <w:r w:rsidRPr="00D56DF4">
        <w:t xml:space="preserve">intervenire può rilasciare delega: </w:t>
      </w:r>
    </w:p>
    <w:p w:rsidR="00EE7271" w:rsidRPr="00D56DF4" w:rsidRDefault="00EE7271" w:rsidP="00EE7271">
      <w:pPr>
        <w:pStyle w:val="Paragrafoelenco"/>
        <w:numPr>
          <w:ilvl w:val="0"/>
          <w:numId w:val="1"/>
        </w:numPr>
      </w:pPr>
      <w:r w:rsidRPr="00D56DF4">
        <w:t>preferibilmente ad un socio della propria Pro Loco</w:t>
      </w:r>
      <w:r w:rsidR="00D56DF4" w:rsidRPr="00D56DF4">
        <w:t xml:space="preserve"> </w:t>
      </w:r>
      <w:r w:rsidRPr="00D56DF4">
        <w:t xml:space="preserve">, e in questo caso il “socio delegato” </w:t>
      </w:r>
    </w:p>
    <w:p w:rsidR="00EE7271" w:rsidRPr="00D56DF4" w:rsidRDefault="00EE7271" w:rsidP="00EE7271">
      <w:r w:rsidRPr="00D56DF4">
        <w:t xml:space="preserve">assume la rappresentanza diretta della Pro Loco e interviene alla assemblea rappresentando la </w:t>
      </w:r>
    </w:p>
    <w:p w:rsidR="00EE7271" w:rsidRPr="00D56DF4" w:rsidRDefault="00EE7271" w:rsidP="00EE7271">
      <w:r w:rsidRPr="00D56DF4">
        <w:t xml:space="preserve">sua Pro Loco come se fosse intervenuto il Presidente. </w:t>
      </w:r>
      <w:r w:rsidR="00D56DF4" w:rsidRPr="00D56DF4">
        <w:t xml:space="preserve"> </w:t>
      </w:r>
      <w:r w:rsidRPr="00D56DF4">
        <w:t>Il socio delegato deve presentare con la delega, a</w:t>
      </w:r>
    </w:p>
    <w:p w:rsidR="00EE7271" w:rsidRPr="00D56DF4" w:rsidRDefault="00D56DF4" w:rsidP="00EE7271">
      <w:r w:rsidRPr="00D56DF4">
        <w:t>richiesta, la tessera della P</w:t>
      </w:r>
      <w:r w:rsidR="00EE7271" w:rsidRPr="00D56DF4">
        <w:t xml:space="preserve">ro </w:t>
      </w:r>
      <w:r w:rsidRPr="00D56DF4">
        <w:t>L</w:t>
      </w:r>
      <w:r w:rsidR="00EE7271" w:rsidRPr="00D56DF4">
        <w:t xml:space="preserve">oco che rappresenta. </w:t>
      </w:r>
    </w:p>
    <w:p w:rsidR="00EE7271" w:rsidRPr="00D56DF4" w:rsidRDefault="00EE7271" w:rsidP="00EE7271">
      <w:r w:rsidRPr="00D56DF4">
        <w:t>In alternativa, se la Pro Loco ha diritto di voto e</w:t>
      </w:r>
      <w:r w:rsidR="00D56DF4" w:rsidRPr="00D56DF4">
        <w:t xml:space="preserve"> </w:t>
      </w:r>
      <w:r w:rsidRPr="00D56DF4">
        <w:t>non può intervenire il Presidente o un socio della</w:t>
      </w:r>
      <w:r w:rsidR="00D56DF4" w:rsidRPr="00D56DF4">
        <w:t xml:space="preserve"> </w:t>
      </w:r>
      <w:r w:rsidRPr="00D56DF4">
        <w:t>P</w:t>
      </w:r>
      <w:r w:rsidR="00D56DF4" w:rsidRPr="00D56DF4">
        <w:t>ro loco, può essere rilasciata:</w:t>
      </w:r>
      <w:r w:rsidRPr="00D56DF4">
        <w:t xml:space="preserve"> </w:t>
      </w:r>
    </w:p>
    <w:p w:rsidR="00EE7271" w:rsidRPr="00D56DF4" w:rsidRDefault="00EE7271" w:rsidP="00EE7271">
      <w:pPr>
        <w:pStyle w:val="Paragrafoelenco"/>
        <w:numPr>
          <w:ilvl w:val="0"/>
          <w:numId w:val="1"/>
        </w:numPr>
      </w:pPr>
      <w:r w:rsidRPr="00D56DF4">
        <w:t>al rappresentate</w:t>
      </w:r>
      <w:r w:rsidR="00D56DF4" w:rsidRPr="00D56DF4">
        <w:t xml:space="preserve"> </w:t>
      </w:r>
      <w:r w:rsidRPr="00D56DF4">
        <w:t xml:space="preserve">( Presidente o socio di cui al precedente punto a) di altra Pro Loco che ha </w:t>
      </w:r>
    </w:p>
    <w:p w:rsidR="00EE7271" w:rsidRPr="00D56DF4" w:rsidRDefault="00EE7271" w:rsidP="00EE7271">
      <w:r w:rsidRPr="00D56DF4">
        <w:t>diritto di voto</w:t>
      </w:r>
      <w:r w:rsidR="00D56DF4" w:rsidRPr="00D56DF4">
        <w:t xml:space="preserve"> </w:t>
      </w:r>
      <w:r w:rsidRPr="00D56DF4">
        <w:t xml:space="preserve">(iscritta anche essa nel 2015 e nel 2016 al momento del rilascio della delega). </w:t>
      </w:r>
    </w:p>
    <w:p w:rsidR="00EE7271" w:rsidRPr="00D56DF4" w:rsidRDefault="00EE7271" w:rsidP="00EE7271">
      <w:r w:rsidRPr="00D56DF4">
        <w:t xml:space="preserve">In questo caso si deve indicare il nome del Presidente dell’altra Pro Loco che interviene personalmente alla Assemblea, oppure si deve indicare il nome di chi è stato incaricato come socio dal Presidente dell’altra Pro Loco a rappresentare direttamente la Pro Loco stessa (come previsto nel precedente punto a ). </w:t>
      </w:r>
    </w:p>
    <w:p w:rsidR="00EE7271" w:rsidRPr="00D56DF4" w:rsidRDefault="00EE7271" w:rsidP="00EE7271">
      <w:r w:rsidRPr="00D56DF4">
        <w:t>Nota bene</w:t>
      </w:r>
      <w:r w:rsidR="00D56DF4" w:rsidRPr="00D56DF4">
        <w:t>:</w:t>
      </w:r>
      <w:r w:rsidRPr="00D56DF4">
        <w:t xml:space="preserve"> </w:t>
      </w:r>
    </w:p>
    <w:p w:rsidR="00EE7271" w:rsidRPr="00D56DF4" w:rsidRDefault="00EE7271" w:rsidP="00EE7271">
      <w:r w:rsidRPr="00D56DF4">
        <w:t xml:space="preserve">1) una Pro Loco associata all’Unpli sia nel 2015 che nel 2016 può presentare una sola delega ricevuta da altra pro loco associata sia nel 2015 che nel 2016. </w:t>
      </w:r>
    </w:p>
    <w:p w:rsidR="00EE7271" w:rsidRPr="00D56DF4" w:rsidRDefault="00EE7271" w:rsidP="00EE7271">
      <w:r w:rsidRPr="00D56DF4">
        <w:t>2) Chi ha ricevuto una delega ( dalla sua pro loco</w:t>
      </w:r>
      <w:r w:rsidR="00D56DF4" w:rsidRPr="00D56DF4">
        <w:t xml:space="preserve"> </w:t>
      </w:r>
      <w:r w:rsidRPr="00D56DF4">
        <w:t>o da altra pro loco) non può delegare altri a sostituirlo nel cas</w:t>
      </w:r>
      <w:r w:rsidR="00D56DF4" w:rsidRPr="00D56DF4">
        <w:t>o che non possa intervenire all’</w:t>
      </w:r>
      <w:r w:rsidRPr="00D56DF4">
        <w:t xml:space="preserve">Assemblea, ovvero non è ammessa la sub delega. </w:t>
      </w:r>
    </w:p>
    <w:p w:rsidR="00EE7271" w:rsidRPr="00D56DF4" w:rsidRDefault="00EE7271" w:rsidP="00EE7271">
      <w:r w:rsidRPr="00D56DF4">
        <w:t xml:space="preserve">3) La Delega (compilata in tutte le sue parti, con timbro della pro loco e firmata dal Presidente, esente da cancellature) va consegnata da chi è stato delegato in originale al momento di accreditarsi presso la Segreteria della Assemblea. </w:t>
      </w:r>
    </w:p>
    <w:p w:rsidR="00EE7271" w:rsidRPr="00D56DF4" w:rsidRDefault="00EE7271" w:rsidP="00EE7271">
      <w:r w:rsidRPr="00D56DF4">
        <w:t xml:space="preserve">4) Al momento dell’accredito, o del voto, potrà essere richiesto di esibire un documento di identità personale. </w:t>
      </w:r>
    </w:p>
    <w:p w:rsidR="00D42B39" w:rsidRPr="00B311AF" w:rsidRDefault="00D42B39"/>
    <w:sectPr w:rsidR="00D42B39" w:rsidRPr="00B311AF" w:rsidSect="00D5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12B4"/>
    <w:multiLevelType w:val="hybridMultilevel"/>
    <w:tmpl w:val="AE28C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C"/>
    <w:rsid w:val="00B311AF"/>
    <w:rsid w:val="00C633AC"/>
    <w:rsid w:val="00D42B39"/>
    <w:rsid w:val="00D56DF4"/>
    <w:rsid w:val="00E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3A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33A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UNPLI</dc:creator>
  <cp:lastModifiedBy>Edi UNPLI</cp:lastModifiedBy>
  <cp:revision>3</cp:revision>
  <cp:lastPrinted>2016-08-26T08:13:00Z</cp:lastPrinted>
  <dcterms:created xsi:type="dcterms:W3CDTF">2016-08-26T08:20:00Z</dcterms:created>
  <dcterms:modified xsi:type="dcterms:W3CDTF">2016-08-26T08:26:00Z</dcterms:modified>
</cp:coreProperties>
</file>