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Pr="00251519" w:rsidRDefault="00C57B66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A392B80" wp14:editId="6E469235">
            <wp:simplePos x="0" y="0"/>
            <wp:positionH relativeFrom="column">
              <wp:posOffset>38446</wp:posOffset>
            </wp:positionH>
            <wp:positionV relativeFrom="paragraph">
              <wp:posOffset>-473768</wp:posOffset>
            </wp:positionV>
            <wp:extent cx="3751119" cy="976655"/>
            <wp:effectExtent l="0" t="0" r="0" b="0"/>
            <wp:wrapNone/>
            <wp:docPr id="1" name="Immagine 1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27" cy="9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66" w:rsidRPr="00251519" w:rsidRDefault="00C57B66">
      <w:pPr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F91614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ab/>
      </w:r>
    </w:p>
    <w:p w:rsidR="00F91614" w:rsidRDefault="00F91614" w:rsidP="00F91614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“FIERA NAZIONALE DEGLI EVENTI”</w:t>
      </w:r>
    </w:p>
    <w:p w:rsidR="000B06DD" w:rsidRPr="00F91614" w:rsidRDefault="00F91614">
      <w:pPr>
        <w:rPr>
          <w:rFonts w:ascii="Times New Roman" w:hAnsi="Times New Roman" w:cs="Times New Roman"/>
          <w:b/>
          <w:sz w:val="28"/>
          <w:szCs w:val="24"/>
        </w:rPr>
      </w:pPr>
      <w:r w:rsidRPr="00F91614">
        <w:rPr>
          <w:rFonts w:ascii="Times New Roman" w:hAnsi="Times New Roman" w:cs="Times New Roman"/>
          <w:b/>
          <w:sz w:val="28"/>
          <w:szCs w:val="24"/>
        </w:rPr>
        <w:t>Le Pro Loco</w:t>
      </w:r>
    </w:p>
    <w:p w:rsidR="005A19CB" w:rsidRPr="002857B9" w:rsidRDefault="002857B9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7B9">
        <w:rPr>
          <w:rFonts w:ascii="Times New Roman" w:hAnsi="Times New Roman" w:cs="Times New Roman"/>
          <w:sz w:val="24"/>
          <w:szCs w:val="24"/>
          <w:shd w:val="clear" w:color="auto" w:fill="FFFFFF"/>
        </w:rPr>
        <w:t>La Pro Loco è un’associazione senza scopo di lucro formata da volontari che si impegnano per la promozione del luogo, per la scoperta e la tutela delle tradizioni locali, per migliorare la qualità della vita di chi vi abita, per valorizzare i prodotti e le bellezze del paese e per rendere piacevole la visita ai turisti.</w:t>
      </w:r>
    </w:p>
    <w:p w:rsidR="002857B9" w:rsidRDefault="002857B9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7B9">
        <w:rPr>
          <w:rFonts w:ascii="Times New Roman" w:hAnsi="Times New Roman" w:cs="Times New Roman"/>
          <w:sz w:val="24"/>
          <w:szCs w:val="24"/>
          <w:shd w:val="clear" w:color="auto" w:fill="FFFFFF"/>
        </w:rPr>
        <w:t>Le Pro Loco organizzano manifestazioni in ambito turistico culturale, storico ambientale, folcloristico, gastronomico, sportivo, etc. Esse sono un punto di riferimento sia per gli abitanti sia per i visitatori di un paese.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7B9">
        <w:rPr>
          <w:rFonts w:ascii="Times New Roman" w:hAnsi="Times New Roman" w:cs="Times New Roman"/>
          <w:sz w:val="24"/>
          <w:szCs w:val="24"/>
          <w:shd w:val="clear" w:color="auto" w:fill="FFFFFF"/>
        </w:rPr>
        <w:t>Le stesse saranno importanti per un adeguato sviluppo dei Sistemi Turistici Locali previsti dalla Legge Nazionale sul turismo.</w:t>
      </w:r>
    </w:p>
    <w:p w:rsidR="002857B9" w:rsidRDefault="002857B9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 prime Pro Loco hanno iniziato ad operare intorno all’anno 1880. Attualmente in Italia ne</w:t>
      </w:r>
      <w:r w:rsidR="007B5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esistono più di 62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00, distribuite capillarmente su tutto il territorio Nazionale.</w:t>
      </w:r>
    </w:p>
    <w:p w:rsidR="002857B9" w:rsidRDefault="002857B9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Pro Loco risponde in maniera efficace alla continua evoluzione del suo ambiente di riferimento, si trova oggi a dover affrontare un processo di continuo adeguamento strutturale e metodologico.</w:t>
      </w:r>
    </w:p>
    <w:p w:rsidR="002857B9" w:rsidRDefault="002857B9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 numero delle Pro Loco esistenti in Italia negli ultimi 20 anni è più che raddoppiato e continua a crescere, mostrando con assoluta evidenza come quello della Pro Loco sia un modello vincente e convincente, per nulla obsoleto ed anzi attualissimo</w:t>
      </w:r>
      <w:r w:rsidR="007B5FB2">
        <w:rPr>
          <w:rFonts w:ascii="Times New Roman" w:hAnsi="Times New Roman" w:cs="Times New Roman"/>
          <w:sz w:val="24"/>
          <w:szCs w:val="24"/>
          <w:shd w:val="clear" w:color="auto" w:fill="FFFFFF"/>
        </w:rPr>
        <w:t>, in grado di soddisfare la crescente volontà mostrata da buona parte della Cittadinanza di agire direttamente a livello locale a favore della società ed a difesa dei suoi valori più genuini.</w:t>
      </w:r>
    </w:p>
    <w:p w:rsidR="00F91614" w:rsidRPr="00F91614" w:rsidRDefault="00F91614" w:rsidP="00285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1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L’UNPLI</w:t>
      </w:r>
    </w:p>
    <w:p w:rsidR="007B5FB2" w:rsidRPr="007B5FB2" w:rsidRDefault="007B5FB2" w:rsidP="00285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L’UNPLI è l’Unione Nazionale Pro Loco d’Italia. Fondata nel 1962, ha il compito di associare e rappresentare le Pro Loco di tutta l’Italia. La rete associativa è strutturata in Comitati Regionali, è diretta da un consiglio nazionale, composto da 30 persone, che rappresen</w:t>
      </w:r>
      <w:r w:rsidR="006C69BD">
        <w:rPr>
          <w:rFonts w:ascii="Times New Roman" w:hAnsi="Times New Roman" w:cs="Times New Roman"/>
          <w:sz w:val="24"/>
          <w:szCs w:val="24"/>
          <w:shd w:val="clear" w:color="auto" w:fill="FFFFFF"/>
        </w:rPr>
        <w:t>ta le Pro Loco di ogni regione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italiana. Appartiene al Forum Nazionale del Terzo Settore. Pubblica una </w:t>
      </w:r>
      <w:r w:rsidR="0013719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ivista nazionale per le Pro Loco intitolata Arcobaleno d’Italia.</w:t>
      </w:r>
      <w:r w:rsidR="00F91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Pro Loco iscritte all’UNPLI posso</w:t>
      </w:r>
      <w:r w:rsidR="006C69BD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F91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gestire circoli per i soci.</w:t>
      </w:r>
    </w:p>
    <w:p w:rsidR="005A19CB" w:rsidRDefault="005A19CB" w:rsidP="00251519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91614" w:rsidRDefault="00F91614" w:rsidP="00251519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91614" w:rsidRPr="00251519" w:rsidRDefault="00F91614" w:rsidP="00251519">
      <w:pPr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</w:rPr>
      </w:pPr>
    </w:p>
    <w:p w:rsidR="00F91614" w:rsidRDefault="00F91614" w:rsidP="0025151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lastRenderedPageBreak/>
        <w:t>“FIERA NAZIONALE DEGLI EVENTI”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ab/>
      </w:r>
    </w:p>
    <w:p w:rsidR="00251519" w:rsidRP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 w:val="24"/>
          <w:szCs w:val="24"/>
          <w:shd w:val="clear" w:color="auto" w:fill="FFFFFF"/>
        </w:rPr>
        <w:t>BREVI INFORMAZIONI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La Fiera Nazionale degli Eventi rappresenterà un motivo di grande interesse per la maggior parte degli organizzatori degli eventi d’Italia.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L’area, dove avrà luogo la Fiera, è a soli 30 km da Roma e verrà ospitata all’interno di una grande struttura sportiva, il “Roman Sport City” sita in Pomezia (RM): una superficie di oltre 74.500 metri quadrati, con ambienti ricchi di luce naturale, parcheggio gratuito co</w:t>
      </w:r>
      <w:r w:rsidRPr="00251519">
        <w:rPr>
          <w:rFonts w:ascii="Times New Roman" w:hAnsi="Times New Roman" w:cs="Times New Roman"/>
          <w:szCs w:val="24"/>
          <w:shd w:val="clear" w:color="auto" w:fill="FFFFFF"/>
        </w:rPr>
        <w:softHyphen/>
        <w:t>perto e scoperto.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Un importante centro sportivo per offrire nuovi servizi e cogliere nuove opportunità.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Il parcheggio interno, il palazzetto polifunzionale, l'area ristoro, i parchi giochi attrezzati, la grande hall fanno di </w:t>
      </w:r>
      <w:r w:rsidRPr="00251519">
        <w:rPr>
          <w:rStyle w:val="Enfasigrassetto"/>
          <w:rFonts w:ascii="Times New Roman" w:hAnsi="Times New Roman" w:cs="Times New Roman"/>
          <w:szCs w:val="24"/>
          <w:shd w:val="clear" w:color="auto" w:fill="FFFFFF"/>
        </w:rPr>
        <w:t>ROMAN sport city</w:t>
      </w:r>
      <w:r w:rsidRPr="00251519">
        <w:rPr>
          <w:rFonts w:ascii="Times New Roman" w:hAnsi="Times New Roman" w:cs="Times New Roman"/>
          <w:szCs w:val="24"/>
          <w:shd w:val="clear" w:color="auto" w:fill="FFFFFF"/>
        </w:rPr>
        <w:t xml:space="preserve">  la location ideale per eventi e manifestazioni sportive, raduni, stage, tornei. In collaborazione con Hotel Selene, ad essa internamente collegato, è in grado di offrire location e organizzare: </w:t>
      </w:r>
      <w:proofErr w:type="spellStart"/>
      <w:r w:rsidRPr="00251519">
        <w:rPr>
          <w:rFonts w:ascii="Times New Roman" w:hAnsi="Times New Roman" w:cs="Times New Roman"/>
          <w:szCs w:val="24"/>
          <w:shd w:val="clear" w:color="auto" w:fill="FFFFFF"/>
        </w:rPr>
        <w:t>meetings</w:t>
      </w:r>
      <w:proofErr w:type="spellEnd"/>
      <w:r w:rsidRPr="00251519">
        <w:rPr>
          <w:rFonts w:ascii="Times New Roman" w:hAnsi="Times New Roman" w:cs="Times New Roman"/>
          <w:szCs w:val="24"/>
          <w:shd w:val="clear" w:color="auto" w:fill="FFFFFF"/>
        </w:rPr>
        <w:t>, convegni, conferenze, corsi di aggiornamento e formazione, team building, ricorrenze e anniversari societari.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Pomezia, grazie alla sua vicinanza a Roma, è facilmente raggiungibile con i principali mezzi di trasporto.</w:t>
      </w:r>
    </w:p>
    <w:p w:rsidR="00251519" w:rsidRPr="00251519" w:rsidRDefault="00251519" w:rsidP="00251519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szCs w:val="24"/>
          <w:shd w:val="clear" w:color="auto" w:fill="FFFFFF"/>
        </w:rPr>
        <w:t>Di seguito troverete tutte le indicazioni utili per raggiungere il Centro “Roman Sport City” dove si terrà la Fiera:</w:t>
      </w:r>
    </w:p>
    <w:p w:rsidR="00251519" w:rsidRPr="00251519" w:rsidRDefault="00F91614" w:rsidP="00251519">
      <w:pPr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</w:pPr>
      <w:r w:rsidRPr="0025151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715FE467" wp14:editId="06CA40ED">
            <wp:simplePos x="0" y="0"/>
            <wp:positionH relativeFrom="column">
              <wp:posOffset>2521585</wp:posOffset>
            </wp:positionH>
            <wp:positionV relativeFrom="paragraph">
              <wp:posOffset>1789430</wp:posOffset>
            </wp:positionV>
            <wp:extent cx="3374390" cy="3006725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" t="12784" r="35699" b="7844"/>
                    <a:stretch/>
                  </pic:blipFill>
                  <pic:spPr bwMode="auto">
                    <a:xfrm>
                      <a:off x="0" y="0"/>
                      <a:ext cx="3374390" cy="300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IN AUTO 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DA ROMA: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VIA PONTINA (EUR) KM. 23,3 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VIA LAURENTINA KM. 28 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VIA ARDEATINA KM. 31,5 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IN TRENO 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STAZIONE FS POMEZIA S.PALOMBA ( 7 KM. DALLA FIERA) + NAVETTA</w:t>
      </w:r>
      <w:r w:rsidR="00251519"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="00251519"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ROMA STAZIONE FS TERMINI + METRO EUR LAURENTINA + CO.TRA.L. DIREZIONE LATINA - FERMATA HOTEL SELENE</w:t>
      </w:r>
    </w:p>
    <w:p w:rsidR="00251519" w:rsidRDefault="00251519" w:rsidP="00251519">
      <w:pPr>
        <w:rPr>
          <w:rStyle w:val="Enfasigrassetto"/>
          <w:rFonts w:ascii="Times New Roman" w:hAnsi="Times New Roman" w:cs="Times New Roman"/>
          <w:sz w:val="20"/>
          <w:szCs w:val="24"/>
          <w:shd w:val="clear" w:color="auto" w:fill="FFFFFF"/>
        </w:rPr>
      </w:pPr>
      <w:r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IN AEREO </w:t>
      </w:r>
      <w:r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FIUMICINO KM. 38 </w:t>
      </w:r>
      <w:r w:rsidRPr="00251519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br/>
      </w:r>
      <w:r w:rsidRPr="00251519">
        <w:rPr>
          <w:rStyle w:val="Enfasigrassetto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>CIAMPINO KM. 27</w:t>
      </w:r>
      <w:r w:rsidRPr="00251519">
        <w:rPr>
          <w:rStyle w:val="Enfasigrassetto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251519" w:rsidRPr="00251519" w:rsidRDefault="00251519" w:rsidP="00251519">
      <w:pPr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</w:pPr>
    </w:p>
    <w:p w:rsid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lastRenderedPageBreak/>
        <w:t>DOMANDA DI PARTECIPAZIONE FIERA NAZIONALE DEGLI EVENTI</w:t>
      </w:r>
    </w:p>
    <w:p w:rsidR="00251519" w:rsidRPr="00251519" w:rsidRDefault="00251519" w:rsidP="0025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Il sottoscritto: …………………………………………………………………………………….……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qualifica del richiedente ………………………………………………………………………………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nome e per conto della ditta ….……………………………………..………………………………...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con sede in ………….…………………………...…………….. PR …………… CAP ……………..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Via …………….………………………………………………………….………. nr. civ. …………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Telefono / Cell ……………………………………………..…… fax …………….…………………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indirizzo e-mail……………………………………………………………………………………………………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Partita IVA ……………………………….……… Cod. </w:t>
      </w:r>
      <w:proofErr w:type="spellStart"/>
      <w:r w:rsidRPr="00251519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251519">
        <w:rPr>
          <w:rFonts w:ascii="Times New Roman" w:hAnsi="Times New Roman" w:cs="Times New Roman"/>
          <w:sz w:val="24"/>
          <w:szCs w:val="24"/>
        </w:rPr>
        <w:t xml:space="preserve">. ……………………………………...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effettuare l’esposizione dei seguenti prodotti o servizio: ………….…………………….…………..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9">
        <w:rPr>
          <w:rFonts w:ascii="Times New Roman" w:hAnsi="Times New Roman" w:cs="Times New Roman"/>
          <w:b/>
          <w:sz w:val="24"/>
          <w:szCs w:val="24"/>
        </w:rPr>
        <w:t>COSTI MODULI AREA ATTREZZATA: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sym w:font="Symbol" w:char="F0A8"/>
      </w:r>
      <w:r w:rsidRPr="00251519">
        <w:rPr>
          <w:rFonts w:ascii="Times New Roman" w:hAnsi="Times New Roman" w:cs="Times New Roman"/>
          <w:sz w:val="24"/>
          <w:szCs w:val="24"/>
        </w:rPr>
        <w:t xml:space="preserve"> SPAZIO INTERNO 2X2, comprensivo di un tavolo, due sedie e presa corrente: € 250 + iva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sym w:font="Symbol" w:char="F0A8"/>
      </w:r>
      <w:r w:rsidRPr="00251519">
        <w:rPr>
          <w:rFonts w:ascii="Times New Roman" w:hAnsi="Times New Roman" w:cs="Times New Roman"/>
          <w:sz w:val="24"/>
          <w:szCs w:val="24"/>
        </w:rPr>
        <w:t xml:space="preserve"> SPAZIO ESTERNO 5X5: € 100 + IVA - Eventuale supplemento per richiesta allaccio di corrente da quantificare.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519">
        <w:rPr>
          <w:rFonts w:ascii="Times New Roman" w:hAnsi="Times New Roman" w:cs="Times New Roman"/>
          <w:b/>
          <w:sz w:val="24"/>
          <w:szCs w:val="24"/>
        </w:rPr>
        <w:t>INTESTAZIONE PER LA FATTURAZIONE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DENOMINAZIONE______________________________________________________________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CITTA_______________________________________________________ PR ______________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VIA_____________________________________________________ CAP__________________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P.IVA _________________________________Codice Fiscale__________________________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lastRenderedPageBreak/>
        <w:t>EVENTUALE INDIRIZZO A CUI INOLTRARE LA CORRISPONDENZA (da compilare solo se diverso da quello della ditta) sig. ……………………………………………………………………..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 xml:space="preserve">Via ……………………………………………………………………………. </w:t>
      </w:r>
      <w:proofErr w:type="spellStart"/>
      <w:r w:rsidRPr="00251519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251519">
        <w:rPr>
          <w:rFonts w:ascii="Times New Roman" w:hAnsi="Times New Roman" w:cs="Times New Roman"/>
          <w:sz w:val="24"/>
          <w:szCs w:val="24"/>
        </w:rPr>
        <w:t xml:space="preserve">. civ. …………... CAP …………………………….. Città ………………………………… </w:t>
      </w:r>
      <w:proofErr w:type="spellStart"/>
      <w:r w:rsidRPr="0025151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51519">
        <w:rPr>
          <w:rFonts w:ascii="Times New Roman" w:hAnsi="Times New Roman" w:cs="Times New Roman"/>
          <w:sz w:val="24"/>
          <w:szCs w:val="24"/>
        </w:rPr>
        <w:t xml:space="preserve">. ……………………. </w:t>
      </w: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</w:p>
    <w:p w:rsidR="00251519" w:rsidRPr="00251519" w:rsidRDefault="00251519" w:rsidP="00251519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Il saldo totale dovrà essere versato al momento della co</w:t>
      </w:r>
      <w:r w:rsidR="00EE45B5">
        <w:rPr>
          <w:rFonts w:ascii="Times New Roman" w:hAnsi="Times New Roman" w:cs="Times New Roman"/>
          <w:sz w:val="24"/>
          <w:szCs w:val="24"/>
        </w:rPr>
        <w:t xml:space="preserve">nferma di partecipazione </w:t>
      </w:r>
      <w:r w:rsidRPr="00251519">
        <w:rPr>
          <w:rFonts w:ascii="Times New Roman" w:hAnsi="Times New Roman" w:cs="Times New Roman"/>
          <w:sz w:val="24"/>
          <w:szCs w:val="24"/>
        </w:rPr>
        <w:t>effettuando il pagamento tramite bonifico a:</w:t>
      </w:r>
    </w:p>
    <w:p w:rsidR="00251519" w:rsidRPr="00251519" w:rsidRDefault="00251519" w:rsidP="00251519">
      <w:pPr>
        <w:pStyle w:val="NormaleWeb"/>
      </w:pPr>
      <w:r w:rsidRPr="00251519">
        <w:t>IBAN:IT 38 K 07601 03200 000089100085</w:t>
      </w:r>
    </w:p>
    <w:p w:rsidR="00251519" w:rsidRPr="00251519" w:rsidRDefault="00251519" w:rsidP="00251519">
      <w:pPr>
        <w:pStyle w:val="NormaleWeb"/>
      </w:pPr>
      <w:r w:rsidRPr="00251519">
        <w:t>intestato a: ASSOCIAZIONE UNPLI COMITATO REGIONALE DEL LAZIO</w:t>
      </w:r>
    </w:p>
    <w:p w:rsidR="00251519" w:rsidRPr="00251519" w:rsidRDefault="00251519" w:rsidP="00251519">
      <w:pPr>
        <w:pStyle w:val="NormaleWeb"/>
      </w:pPr>
      <w:r w:rsidRPr="00251519">
        <w:t>istituto di credito: POSTE ITALIANE - causale “nome ditta – spazio esterno o interno”.</w:t>
      </w:r>
    </w:p>
    <w:p w:rsidR="005E2941" w:rsidRDefault="00251519" w:rsidP="00251519">
      <w:pPr>
        <w:pStyle w:val="NormaleWeb"/>
      </w:pPr>
      <w:r w:rsidRPr="00251519">
        <w:t>Per motivi logistici ed organizzativi, siamo in grado di garantire gli spazi interni solo alle tre prime aziende di ogni settore specifico che saranno in regola con il versament</w:t>
      </w:r>
      <w:r w:rsidR="00267F12">
        <w:t>o della quota di partecipazione, entro e non oltre il 5 Ottobre 2018</w:t>
      </w:r>
      <w:r w:rsidR="005E2941">
        <w:t>.</w:t>
      </w:r>
    </w:p>
    <w:p w:rsidR="00267F12" w:rsidRPr="00251519" w:rsidRDefault="005E2941" w:rsidP="00251519">
      <w:pPr>
        <w:pStyle w:val="NormaleWeb"/>
      </w:pPr>
      <w:bookmarkStart w:id="0" w:name="_GoBack"/>
      <w:bookmarkEnd w:id="0"/>
      <w:r>
        <w:t>Dovrete trasmetterci la copia del pagamento e la medesima scheda a segreteria@prolocolazio.it</w:t>
      </w:r>
    </w:p>
    <w:p w:rsidR="00251519" w:rsidRPr="00251519" w:rsidRDefault="00251519" w:rsidP="00251519">
      <w:pPr>
        <w:pStyle w:val="NormaleWeb"/>
      </w:pPr>
      <w:r w:rsidRPr="00251519">
        <w:t>N.B.: al ricevimento della quota di partecipazione invieremo tempestivamente per conferma una comunicazione scritta. Solo in quel momento sarà garantita la Vostra partecipazione.</w:t>
      </w:r>
    </w:p>
    <w:p w:rsidR="005E2941" w:rsidRDefault="005E2941" w:rsidP="00C57B66"/>
    <w:p w:rsidR="00C57B66" w:rsidRPr="00251519" w:rsidRDefault="00C57B66" w:rsidP="00C57B66">
      <w:pPr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Ladispoli, lì</w:t>
      </w:r>
      <w:r w:rsidR="00F91614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7E1B33" w:rsidRPr="00251519" w:rsidRDefault="007E1B33" w:rsidP="00C57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B66" w:rsidRPr="00251519" w:rsidRDefault="007E1B33" w:rsidP="00C57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4E99BBC4" wp14:editId="7AC53DD8">
            <wp:simplePos x="0" y="0"/>
            <wp:positionH relativeFrom="column">
              <wp:posOffset>3784600</wp:posOffset>
            </wp:positionH>
            <wp:positionV relativeFrom="paragraph">
              <wp:posOffset>187325</wp:posOffset>
            </wp:positionV>
            <wp:extent cx="2072005" cy="800100"/>
            <wp:effectExtent l="0" t="0" r="4445" b="0"/>
            <wp:wrapNone/>
            <wp:docPr id="2" name="Immagine 2" descr="C:\Users\Sansotta-Fra\Desktop\firma cl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sotta-Fra\Desktop\firma clau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66" w:rsidRPr="00251519" w:rsidRDefault="00C57B66" w:rsidP="00C57B66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Il Presidente Regionale Unpli Lazio</w:t>
      </w:r>
    </w:p>
    <w:p w:rsidR="00C57B66" w:rsidRPr="00251519" w:rsidRDefault="00C57B66" w:rsidP="00C57B66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1519">
        <w:rPr>
          <w:rFonts w:ascii="Times New Roman" w:hAnsi="Times New Roman" w:cs="Times New Roman"/>
          <w:sz w:val="24"/>
          <w:szCs w:val="24"/>
        </w:rPr>
        <w:t>Claudio Nardocci</w:t>
      </w:r>
    </w:p>
    <w:sectPr w:rsidR="00C57B66" w:rsidRPr="0025151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06" w:rsidRDefault="00286206" w:rsidP="00C57B66">
      <w:pPr>
        <w:spacing w:after="0" w:line="240" w:lineRule="auto"/>
      </w:pPr>
      <w:r>
        <w:separator/>
      </w:r>
    </w:p>
  </w:endnote>
  <w:endnote w:type="continuationSeparator" w:id="0">
    <w:p w:rsidR="00286206" w:rsidRDefault="00286206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Pr="00C57B66" w:rsidRDefault="00C57B66" w:rsidP="00C57B66">
    <w:pPr>
      <w:pStyle w:val="Pidipagina"/>
      <w:jc w:val="center"/>
      <w:rPr>
        <w:b/>
        <w:i/>
        <w:szCs w:val="20"/>
      </w:rPr>
    </w:pPr>
    <w:r w:rsidRPr="00C57B66">
      <w:rPr>
        <w:b/>
        <w:i/>
        <w:szCs w:val="20"/>
      </w:rPr>
      <w:t>Comitato Regionale Unpli Lazio</w:t>
    </w:r>
  </w:p>
  <w:p w:rsidR="00C57B66" w:rsidRPr="00C57B66" w:rsidRDefault="00C57B66" w:rsidP="00C57B66">
    <w:pPr>
      <w:pStyle w:val="Pidipagina"/>
      <w:rPr>
        <w:sz w:val="20"/>
        <w:szCs w:val="20"/>
      </w:rPr>
    </w:pPr>
    <w:r w:rsidRPr="00C57B66">
      <w:rPr>
        <w:sz w:val="20"/>
        <w:szCs w:val="20"/>
      </w:rPr>
      <w:t xml:space="preserve">Piazza della Vittoria, 11 - Ladispoli (Roma)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Tel. 069913049 – 3400902676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</w:t>
    </w:r>
    <w:proofErr w:type="spellStart"/>
    <w:r w:rsidRPr="00C57B66">
      <w:rPr>
        <w:sz w:val="20"/>
        <w:szCs w:val="20"/>
      </w:rPr>
      <w:t>P.Iva</w:t>
    </w:r>
    <w:proofErr w:type="spellEnd"/>
    <w:r w:rsidRPr="00C57B66">
      <w:rPr>
        <w:sz w:val="20"/>
        <w:szCs w:val="20"/>
      </w:rPr>
      <w:t xml:space="preserve"> 09736181000 -  C.F. 97020030587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06" w:rsidRDefault="00286206" w:rsidP="00C57B66">
      <w:pPr>
        <w:spacing w:after="0" w:line="240" w:lineRule="auto"/>
      </w:pPr>
      <w:r>
        <w:separator/>
      </w:r>
    </w:p>
  </w:footnote>
  <w:footnote w:type="continuationSeparator" w:id="0">
    <w:p w:rsidR="00286206" w:rsidRDefault="00286206" w:rsidP="00C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Default="00C57B66">
    <w:pPr>
      <w:pStyle w:val="Intestazione"/>
    </w:pPr>
  </w:p>
  <w:p w:rsidR="00C57B66" w:rsidRDefault="00C57B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6"/>
    <w:rsid w:val="000B06DD"/>
    <w:rsid w:val="00133F38"/>
    <w:rsid w:val="0013719C"/>
    <w:rsid w:val="00191419"/>
    <w:rsid w:val="00251519"/>
    <w:rsid w:val="00267F12"/>
    <w:rsid w:val="002857B9"/>
    <w:rsid w:val="00286206"/>
    <w:rsid w:val="002B4646"/>
    <w:rsid w:val="002F19CD"/>
    <w:rsid w:val="005A19CB"/>
    <w:rsid w:val="005E2941"/>
    <w:rsid w:val="006C69BD"/>
    <w:rsid w:val="007B5FB2"/>
    <w:rsid w:val="007E1B33"/>
    <w:rsid w:val="00C27BA2"/>
    <w:rsid w:val="00C57B66"/>
    <w:rsid w:val="00EE45B5"/>
    <w:rsid w:val="00F91614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51519"/>
    <w:rPr>
      <w:b/>
      <w:bCs/>
    </w:rPr>
  </w:style>
  <w:style w:type="paragraph" w:styleId="NormaleWeb">
    <w:name w:val="Normal (Web)"/>
    <w:basedOn w:val="Normale"/>
    <w:uiPriority w:val="99"/>
    <w:unhideWhenUsed/>
    <w:rsid w:val="002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51519"/>
    <w:rPr>
      <w:b/>
      <w:bCs/>
    </w:rPr>
  </w:style>
  <w:style w:type="paragraph" w:styleId="NormaleWeb">
    <w:name w:val="Normal (Web)"/>
    <w:basedOn w:val="Normale"/>
    <w:uiPriority w:val="99"/>
    <w:unhideWhenUsed/>
    <w:rsid w:val="002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Sansotta-Fra</dc:creator>
  <cp:lastModifiedBy>Sansotta-Fra</cp:lastModifiedBy>
  <cp:revision>8</cp:revision>
  <dcterms:created xsi:type="dcterms:W3CDTF">2018-05-18T09:35:00Z</dcterms:created>
  <dcterms:modified xsi:type="dcterms:W3CDTF">2018-05-25T10:21:00Z</dcterms:modified>
</cp:coreProperties>
</file>